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spacing w:lineRule="auto" w:line="288"/>
        <w:jc w:val="center"/>
        <w:rPr>
          <w:rFonts w:ascii="Arial Narrow" w:hAnsi="Arial Narrow" w:cs="Arial Narrow"/>
          <w:i/>
          <w:i/>
          <w:iCs/>
          <w:shd w:fill="FFFFFF" w:val="clear"/>
        </w:rPr>
      </w:pPr>
      <w:bookmarkStart w:id="0" w:name="_Hlk22289081"/>
      <w:bookmarkStart w:id="1" w:name="_Hlk22631792"/>
      <w:r>
        <w:rPr>
          <w:rFonts w:cs="Arial Narrow" w:ascii="Arial Narrow" w:hAnsi="Arial Narrow"/>
          <w:i/>
          <w:iCs/>
          <w:shd w:fill="FFFFFF" w:val="clear"/>
        </w:rPr>
        <w:t>(PROJEKT)</w:t>
      </w:r>
      <w:bookmarkEnd w:id="1"/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z w:val="28"/>
          <w:szCs w:val="28"/>
          <w:shd w:fill="FFFFFF" w:val="clear"/>
        </w:rPr>
      </w:pPr>
      <w:r>
        <w:rPr>
          <w:rFonts w:cs="Arial Narrow" w:ascii="Arial Narrow" w:hAnsi="Arial Narrow"/>
          <w:b/>
          <w:bCs/>
          <w:sz w:val="28"/>
          <w:szCs w:val="28"/>
          <w:shd w:fill="FFFFFF" w:val="clear"/>
        </w:rPr>
        <w:t>Umowa</w:t>
      </w:r>
    </w:p>
    <w:p>
      <w:pPr>
        <w:pStyle w:val="Standard"/>
        <w:tabs>
          <w:tab w:val="clear" w:pos="708"/>
          <w:tab w:val="left" w:pos="705" w:leader="none"/>
          <w:tab w:val="center" w:pos="4536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o udzielenie zamówienia na świadczenie zdrowotne w zakresie świadczeń lekarskich w Oddziale Neurologicznym z Pododdziałem Udarowym Zespołu Opieki Zdrowotnej w Dębicy łącznie z wykonywaniem czynności zastrzeżonych prawem dla Kierownika Oddziału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zawarta w dniu  </w:t>
      </w:r>
      <w:r>
        <w:rPr>
          <w:rFonts w:cs="Arial Narrow" w:ascii="Arial Narrow" w:hAnsi="Arial Narrow"/>
          <w:b/>
          <w:bCs/>
          <w:shd w:fill="FFFFFF" w:val="clear"/>
        </w:rPr>
        <w:t xml:space="preserve">……………. r. </w:t>
      </w:r>
      <w:r>
        <w:rPr>
          <w:rFonts w:cs="Arial Narrow" w:ascii="Arial Narrow" w:hAnsi="Arial Narrow"/>
          <w:shd w:fill="FFFFFF" w:val="clear"/>
        </w:rPr>
        <w:t xml:space="preserve">w Dębicy, w wyniku rozstrzygnięcia konkursu ofert  </w:t>
      </w:r>
      <w:r>
        <w:rPr>
          <w:rFonts w:cs="Arial Narrow" w:ascii="Arial Narrow" w:hAnsi="Arial Narrow"/>
          <w:b/>
          <w:bCs/>
          <w:shd w:fill="FFFFFF" w:val="clear"/>
        </w:rPr>
        <w:t>………………</w:t>
      </w:r>
      <w:r>
        <w:rPr>
          <w:rFonts w:cs="Arial Narrow" w:ascii="Arial Narrow" w:hAnsi="Arial Narrow"/>
          <w:shd w:fill="FFFFFF" w:val="clear"/>
        </w:rPr>
        <w:t>z dnia</w:t>
      </w:r>
      <w:r>
        <w:rPr>
          <w:rFonts w:cs="Arial Narrow" w:ascii="Arial Narrow" w:hAnsi="Arial Narrow"/>
          <w:b/>
          <w:bCs/>
          <w:shd w:fill="FFFFFF" w:val="clear"/>
        </w:rPr>
        <w:t>……………… r.</w:t>
      </w:r>
      <w:r>
        <w:rPr>
          <w:rFonts w:cs="Arial Narrow" w:ascii="Arial Narrow" w:hAnsi="Arial Narrow"/>
          <w:shd w:fill="FFFFFF" w:val="clear"/>
        </w:rPr>
        <w:t xml:space="preserve"> pomiędzy następującymi Stronami 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Zespołem Opieki Zdrowotnej w Dębicy</w:t>
      </w:r>
      <w:r>
        <w:rPr>
          <w:rFonts w:cs="Arial Narrow" w:ascii="Arial Narrow" w:hAnsi="Arial Narrow"/>
          <w:shd w:fill="FFFFFF" w:val="clear"/>
        </w:rPr>
        <w:t xml:space="preserve">, ul. Krakowska 91, 39-200 Dębica należycie reprezentowanym przez </w:t>
      </w:r>
      <w:r>
        <w:rPr>
          <w:rFonts w:cs="Arial Narrow" w:ascii="Arial Narrow" w:hAnsi="Arial Narrow"/>
          <w:b/>
          <w:bCs/>
          <w:shd w:fill="FFFFFF" w:val="clear"/>
        </w:rPr>
        <w:t>Dyrektora Przemysława Wojtysa</w:t>
      </w:r>
      <w:r>
        <w:rPr>
          <w:rFonts w:cs="Arial Narrow" w:ascii="Arial Narrow" w:hAnsi="Arial Narrow"/>
          <w:shd w:fill="FFFFFF" w:val="clear"/>
        </w:rPr>
        <w:t>,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Udzielającym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b/>
          <w:bCs/>
          <w:shd w:fill="FFFFFF" w:val="clear"/>
        </w:rPr>
        <w:t>………………………………………………………………………………………………………………………………</w:t>
      </w:r>
      <w:r>
        <w:rPr>
          <w:rFonts w:cs="Arial Narrow" w:ascii="Arial Narrow" w:hAnsi="Arial Narrow"/>
          <w:b/>
          <w:bCs/>
          <w:shd w:fill="FFFFFF" w:val="clear"/>
        </w:rPr>
        <w:t>..</w:t>
      </w:r>
      <w:r>
        <w:rPr>
          <w:rFonts w:cs="Arial Narrow" w:ascii="Arial Narrow" w:hAnsi="Arial Narrow"/>
          <w:shd w:fill="FFFFFF" w:val="clear"/>
        </w:rPr>
        <w:t xml:space="preserve">,  </w:t>
      </w:r>
    </w:p>
    <w:p>
      <w:pPr>
        <w:pStyle w:val="Standard"/>
        <w:tabs>
          <w:tab w:val="clear" w:pos="708"/>
          <w:tab w:val="left" w:pos="1288" w:leader="none"/>
        </w:tabs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zwanym dalej </w:t>
      </w:r>
      <w:r>
        <w:rPr>
          <w:rFonts w:cs="Arial Narrow" w:ascii="Arial Narrow" w:hAnsi="Arial Narrow"/>
          <w:i/>
          <w:iCs/>
          <w:shd w:fill="FFFFFF" w:val="clear"/>
        </w:rPr>
        <w:t>Przyjmującym zamówienie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                                                                             </w:t>
      </w:r>
      <w:r>
        <w:rPr>
          <w:rFonts w:cs="Arial Narrow" w:ascii="Arial Narrow" w:hAnsi="Arial Narrow"/>
          <w:b/>
          <w:bCs/>
          <w:shd w:fill="FFFFFF" w:val="clear"/>
        </w:rPr>
        <w:t>§ 1</w:t>
      </w:r>
    </w:p>
    <w:p>
      <w:pPr>
        <w:pStyle w:val="Normal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1. Udzielający zamówienia powierza, a Przyjmujący zamówienie przyjmuje obowiązki związane z udzielaniem osobiście świadczeń zdrowotnych przez w lekarza w</w:t>
      </w:r>
      <w:r>
        <w:rPr>
          <w:rFonts w:cs="Arial Narrow" w:ascii="Arial Narrow" w:hAnsi="Arial Narrow"/>
          <w:b/>
          <w:bCs/>
          <w:shd w:fill="FFFFFF" w:val="clear"/>
        </w:rPr>
        <w:t>: Oddziale Neurologicznym z Pododdziałem Udarowym  ZOZ Dębica: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Times New Roman"/>
        </w:rPr>
      </w:pPr>
      <w:r>
        <w:rPr>
          <w:rFonts w:cs="Arial Narrow" w:ascii="Arial Narrow" w:hAnsi="Arial Narrow"/>
          <w:shd w:fill="FFFFFF" w:val="clear"/>
        </w:rPr>
        <w:t>w dni powszednie w godzinach: 7.00 – 14.35,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dni powszednie w godzinach 14.35 – 7.00 dnia następnego,</w:t>
      </w:r>
    </w:p>
    <w:p>
      <w:pPr>
        <w:pStyle w:val="Standard"/>
        <w:numPr>
          <w:ilvl w:val="0"/>
          <w:numId w:val="9"/>
        </w:numPr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soboty, niedziele i święta oraz inne dni wolne od pracy w godz. 7.00 – 7.00 dnia następnego,</w:t>
      </w:r>
    </w:p>
    <w:p>
      <w:pPr>
        <w:pStyle w:val="Standard"/>
        <w:spacing w:lineRule="auto" w:line="288"/>
        <w:ind w:left="708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zakresie określonym w lit. a) i b) wymiarze nie mniejszym niż 160 godzin w miesiącu.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powierza, a Przyjmujący zamówienie przyjmuje ponadto obowiązki związane z wykonywaniem czynności Kierownika Oddziału.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Wykonywanie świadczeń w Oddziale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Neurologicznym z Pododdziałem Udarowym (zwanego dalej Oddziałem) odbywać się będzie w terminach szczegółowo uzgodnionych z Zastępcą Dyrektora ds. Opieki Zdrowotnej w formie harmonogramu.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highlight w:val="yell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W celu zapewnienia ciągłości świadczeń medycznych wynikających z niniejszej umowy Przyjmujący Zamówienie określonych w ust. 2 może być zobowiązany przez Udzielającego Zamówienie do świadczenia usług zdrowotnych wskazanych w terminach rozpoczynających się w sobotę lub niedzielę – do dwóch razy w miesiącu. Ponadto Udzielający Zamówienia może zobowiązać Przyjmującego Zamówienie do świadczenia usług w sześciu terminach świątecznych z poniżej wyszczególnionych:01.01.2023r., 06.01.2023r., 09.04.2023r., 10.04.2023r., 01.05.2023r., 03.05.2023r., 28.05.2023r., 15.08.2023r., 01.11.2023r., 11.11.2023r., 24.12.2023., 25.12.2023r., 31.12.2023r., 01.01.2024, 06.01.2024r., 31.03.20243r., 1.04.2024r., 01.05.2024r., 03.05.2024r., 19.05.2024r., 30.05.2024r, 15.08.2024r. 01.11.2024r., 11.11.2024r., 24.12.2024r., 25.12.2024r., 26.12.2024r., 31.12.2024r.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Udzielający zamówienia oświadcza, że miejsce wykonywania usług spełnia warunki stawiane podmiotom leczniczym nie będącym przedsiębiorcą w przedmiotowym zakresie. Przyjmujący zamówienie oświadcza, że nie zgłasza w tym przedmiocie żadnych zastrzeżeń.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Sposób zgłaszania się i rejestracji pacjentów, organizacji udzielania świadczeń zdrowotnych w lokalu i poza nim, dni i godzin udzielania świadczeń zdrowotnych i sposobu podania ich do wiadomości osobom uprawnionym do świadczeń zdrowotnych określają wewnętrzne regulaminy i zarządzenia Dyrektora obowiązujące u Udzielającego zamówienie.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2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1. Udzielanie świadczeń zdrowotnych pacjentom Udzielającego zamówienia wykonywane będzie przez lekarza posiadającego </w:t>
      </w:r>
      <w:r>
        <w:rPr>
          <w:rFonts w:cs="Arial Narrow" w:ascii="Arial Narrow" w:hAnsi="Arial Narrow"/>
          <w:b/>
          <w:bCs/>
          <w:shd w:fill="FFFFFF" w:val="clear"/>
        </w:rPr>
        <w:t xml:space="preserve">tytuł specjalisty z zakresu ……………………….. </w:t>
      </w:r>
      <w:r>
        <w:rPr>
          <w:rFonts w:cs="Arial Narrow" w:ascii="Arial Narrow" w:hAnsi="Arial Narrow"/>
          <w:shd w:fill="FFFFFF" w:val="clear"/>
        </w:rPr>
        <w:t>Szczegółowe obowiązki Przyjmującego Zamówienie związane z udzielaniem świadczeń zdrowotnych określonych w § 1 określa załącznik nr 1 do niniejszej umowy. Obowiązki powyższe obejmują również zadania przewidziane dla Udzielającego zamówienie w ustawie o działalności leczniczej oraz innych przepisach, w szczególności Rozporządzeniach Ministra Zdrowia w sprawie świadczeń gwarantowanych. Udzielanie świadczeń zdrowotnych będzie odbywać się zgodnie z zasadami i warunkami określonymi we wszelkich materiałach publikowanych przez Narodowy Fundusz Zdrowia.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Ponadto, do obowiązków Przyjmującego Zamówienie w ramach niniejszej umowy należy: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a) prowadzenie dokumentacji medycznej na zasadach określonych w przepisach powszechnie obowiązujących i zarządzeniach Dyrektora Zespołu Opieki Zdrowotnej oraz prowadzenie sprawozdań i dokumentacji na żądanie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b) prowadzenie sprawozdawczości statystycznej na zasadach określonych art 18 ustawy z dnia 29 czerwca 1995 o statystyce publicznej;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c) wystawianie recept i ordynowanie leków zgodnie z obowiązującymi przepisami;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 xml:space="preserve">d) powstrzymywanie się na terenie Udzielającego zamówienia od działalności uciążliwej </w:t>
      </w:r>
      <w:r>
        <w:rPr>
          <w:rFonts w:cs="Times New Roman"/>
        </w:rPr>
        <w:br/>
      </w:r>
      <w:r>
        <w:rPr>
          <w:rFonts w:cs="Arial Narrow" w:ascii="Arial Narrow" w:hAnsi="Arial Narrow"/>
          <w:shd w:fill="FFFFFF" w:val="clear"/>
        </w:rPr>
        <w:t>dla pacjenta lub przebiegu leczenia albo innej działalności, która nie służy zaspokajaniu potrzeb pacjenta i realizacji jego praw, w szczególności reklamy lub akwizycji skierowanych do pacjenta;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e) powstrzymywanie się od prowadzenia na terenie obiektów Udzielającego zamówienie od działalności wobec niego konkurencyjnej polegającej w szczególności na świadczeniu usług medycznych poza zakresem niniejszej umowy;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f) nie rozpowszechnianie informacji dotyczących Udzielającego zamówienia w sposób naruszający dobre imię lub renomę Udzielającego zamówienia;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g) dokonywanie kwalifikacji do kolejek pacjentów oczekujących i prowadzenie kolejek zgodnie z obowiązującymi przepisami oraz wytycznymi Narodowego Funduszu Zdrowia;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h) uczestniczenie w tworzeniu procedur medycznych na potrzeby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i) współpraca wymagana w zakresie wdrożenia systemów zarządzania jakością u Udzielającego Zamówienie tj. ISO, Akredytacja;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j) stosowanie przepisów i zasad bezpieczeństwa i higieny pracy obowiązujących u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k) przestrzeganie przepisów: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10 maja 2018r. o ochronie danych osobowych,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4 lutego 1994r. o prawie autorskim i prawach pokrewnych,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9 czerwca 2006r. o Centralnym Biurze Antykorupcyjnym,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5 grudnia 1996 r. o zawodach lekarza i lekarza dentysty,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Ustawy z dnia z dnia 15 kwietnia 2011 r. o działalności leczniczej,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l) przedkładanie aktualnych zaświadczenie o odbytym szkoleniu okresowym z BHP;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ł) rozliczanie wykonanych świadczeń zgodnie z zasadami określonymi przez Narodowy Fundusz Zdrowia;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m) uczestniczenie w transporcie pacjentów kierowanych z Oddziału do innych podmiotów leczniczych w zakresie objętym niniejszą umową, jeżeli istnieją do tego wskazania prawne lub medyczne;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n) wykonywanie w godzinach wynikających z Harmonogramu pracy konsultacje w SOR, Izbie Przyjęć oraz innych Oddziałach Szpitala;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o) uczestniczenie w ramach godzin określonych w Harmonogramie pracy w pracach powołanych przez Udzielającego Zamówienia komisjach i zespołach roboczych, w tym powoływanych na rzecz prawidłowej realizacji procesów akredytacyjnych/ oraz wykonywanie innych czynności na rzecz Udzielającego zamówienie związanych z rodzajem świadczeń wykonywanych przez Przyjmującego Zamówienie potrzebnych do właściwego udzielania świadczeń oraz ich organizacji przez Zespół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p) dokonywanie w ramach godzin określonych w Harmonogramie pracy analiz oraz zestawień statystycznych wykorzystywanych w pracach Komitetów i Zespołów Akredytacyjnych powoływanych przez Udzielającego według czasokresów i terminów ustalanych przez Udzielającego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r) udzielanie tzw. świadczeń pohospitalizacyjnych. Za świadczenie pohospitalizacyjne uznaje się świadczenie realizowane w poradni przyszpitalnej, w okresie nie dłuższym niż trzydzieści dni od dnia zakończenia hospitalizacji, hospitalizacji planowej albo świadczenia udzielonego w ramach "leczenia jednego dnia" w rozumieniu przepisów w sprawie świadczeń gwarantowanych z zakresu leczenia szpitalnego, przez tego świadczeniodawcę, który udzielił danemu świadczeniobiorcy świadczenia gwarantowanego z zakresu leczenia szpitalnego, związane z nim przyczynowo, obejmujące ocenę przebiegu procesu leczenia po zakończeniu hospitalizacji w zakresie z niej wynikającym, w oparciu o badanie i posiadane lub przedstawione wyniki badań dodatkowych, uwzględniające w uzasadnionych medycznie przypadkach: realizację procedur medycznych: diagnostycznych (w tym laboratoryjnych) lub terapeutycznych, według aktualnej wersji klasyfikacji ICD-9, będących kontynuacją procedur rozpoczętych wcześniej, lub pozyskiwanie w drodze skierowania niezbędnych, uzupełniających wyników badań dodatkowych, lub wydanie orzeczenia lub zaświadczenia, z prawa do uzyskania którego świadczeniobiorca nie jest wykluczony na podstawie art. 16 ust. 1-4 ustawy o świadczeniach opieki zdrowotnej;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s) stosowanie się do Regulaminu Organizacyjnego Udzielającego Zamówienia oraz innych aktów wewnętrznych wydanych przez Dyrekcję Zespołu Opieki Zdrowotnej w Dębicy;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t) współpraca z Kierownikiem Oddziału Anestezjologii i Intensywnej Terapii oraz z Kierownikiem Bloku Operacyjnego w zakresie ustalania harmonogramu wykonywania procedur zabiegowych;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u) sporządzanie miesięcznych harmonogramów pracy dla lekarzy Oddziału;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w) wskazywanie na okres swojej nieobecności Zastępcy Kierownika Oddziału z jego obsady lekarskiej oraz przekazywanie Zastępcy Kierownika Oddziału informacji odnośnie zakresu jego obowiązków oraz  funkcjonowania Oddziału i koniecznych do wykonania czynności na czas nieobecności Przyjmującego zamówienie;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y) przedkładanie Zastępcy Dyrektora ds. Opieki Zdrowotnej po zakończeniu każdego miesiąca udzielania świadczeń ewidencji godzin w zakresie czynności określonych w § 1 udzielonych w danym miesiącu;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z/</w:t>
      </w:r>
      <w:r>
        <w:rPr/>
        <w:t xml:space="preserve"> </w:t>
      </w:r>
      <w:r>
        <w:rPr>
          <w:rFonts w:cs="Arial Narrow" w:ascii="Arial Narrow" w:hAnsi="Arial Narrow"/>
          <w:shd w:fill="FFFFFF" w:val="clear"/>
        </w:rPr>
        <w:t>stosowanie się do obowiązujących u Udzielającego zamówienie zasad potwierdzania przez osoby udzielające świadczeń zdrowotnych na podstawie umów cywilnoprawnych przybycia do miejsca udzielania świadczeń oraz potwierdzania zakończenia ich udzielania.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obowiązany jest do posiadania uprawnień do orzekania o czasowej niezdolności do pracy i wystawiania zaświadczeń zgodnie z obowiązującymi przepisami prawa.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jest zobowiązany do udzielania świadczeń świadczeniobiorcom, z zachowaniem należytej staranności, zgodnie ze wskazaniami aktualnej wiedzy medycznej, dostępnymi metodami i środkami zapobiegania, rozpoznawania i leczenia chorób oraz zgodnie z zasadami etyki zawodowej.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przestrzegania praw pacjenta wynikających z obowiązujących przepisów.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4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Przyjmujący zamówienie zobowiązany jest udzielać świadczenia osobiście. Za zgodą Udzielającego zamówienie umowa może być wykonywana przez osoby trzecie tj. lekarzy posiadających odpowiednie kwalifikacje i uprawnienia do udzielania świadczeń opieki zdrowotnej w zakresie objętym niniejszą umową</w:t>
      </w:r>
      <w:r>
        <w:rPr>
          <w:rFonts w:cs="Arial Narrow" w:ascii="Arial Narrow" w:hAnsi="Arial Narrow"/>
          <w:b/>
          <w:bCs/>
          <w:shd w:fill="FFFFFF" w:val="clear"/>
        </w:rPr>
        <w:t xml:space="preserve">. </w:t>
      </w:r>
      <w:r>
        <w:rPr>
          <w:rFonts w:cs="Arial Narrow" w:ascii="Arial Narrow" w:hAnsi="Arial Narrow"/>
          <w:shd w:fill="FFFFFF" w:val="clear"/>
        </w:rPr>
        <w:t>O zamiarze wykonywania umowy przez osobę trzecią Przyjmujący zamówienie winien zawiadomić Udzielającego zamówienie w terminie 30 dni przed planowanym zastępstwem, tak aby możliwe było zgłoszenie udzielania świadczeń przez tą osobę do Narodowego Funduszu Zdrowia. Osoba trzecia winna spełniać wszelkie warunki wynikające z powyższej umowy, w szczególności posiadać ubezpieczenie od odpowiedzialności cywilnej, o którym mowa w § 10 ust. 1. Przyjmujący zamówienie podejmie wszelkie starania w celu zapewnienia zastępstwa w osobie z kwalifikacjami i uprawnieniami do udzielania świadczeń opieki zdrowotnej w pierwszej kolejności z obsady lekarskiej Oddziału.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5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Udzielający zamówienia zobowiązuje się wobec Przyjmującego zamówienie do nieodpłatnego: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lokalu odpowiednio wyposażonego do udzielania świadczeń zdrowotnych, o których mowa w § 1 niniejszej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sprzętu, aparatury i materiałów niezbędnych do wykonywania umowy;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usług pielęgniarskich zgodnie z warunkami określanymi przez Narodowy Fundusz Zdrowia;</w:t>
      </w:r>
    </w:p>
    <w:p>
      <w:pPr>
        <w:pStyle w:val="Standard"/>
        <w:numPr>
          <w:ilvl w:val="0"/>
          <w:numId w:val="1"/>
        </w:numPr>
        <w:tabs>
          <w:tab w:val="clear" w:pos="708"/>
          <w:tab w:val="left" w:pos="1440" w:leader="none"/>
        </w:tabs>
        <w:spacing w:lineRule="auto" w:line="288"/>
        <w:ind w:left="360" w:hanging="36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zapewnienia badań diagnostycznych;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nie może wykorzystywać udostępnionych przez Udzielającego zamówienia pomieszczeń, wyposażenia medycznego, środków transportu oraz materiałów medycznych do udzielania innych niż objęte niniejszą umową świadczeń zdrowotnych, bez zgody Udzielającego zamówienia.</w:t>
      </w:r>
    </w:p>
    <w:p>
      <w:pPr>
        <w:pStyle w:val="Standard"/>
        <w:numPr>
          <w:ilvl w:val="0"/>
          <w:numId w:val="2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zamówienie, oświadcza, że znany jest mu rodzaj i jakość lokali, sprzętu oraz aparatury medycznej udostępnionej przez Udzielającego zamówienia i nie wnosi w tym przedmiocie żadnych zastrzeżeń.</w:t>
      </w:r>
    </w:p>
    <w:p>
      <w:pPr>
        <w:pStyle w:val="Standard"/>
        <w:numPr>
          <w:ilvl w:val="0"/>
          <w:numId w:val="2"/>
        </w:numPr>
        <w:spacing w:lineRule="auto" w:line="288"/>
        <w:ind w:left="360" w:hanging="0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Przyjmujący zamówienie zobowiązany jest do dbałości o składniki majątkowe stanowiące własność lub użytkowane przez Udzielającego zamówienia.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6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1.Udzielanie świadczeń zdrowotnych, o których mowa w § 1 niniejszej umowy odbywać się będzie według potrzeb Udzielającego zamówienie.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jest zobowiązany do przedstawiania Zastępcy Dyrektora ds. Opieki Zdrowotnej pisemnego, proponowanego indywidualnego harmonogramu udzielania świadczeń w terminie do 10 dnia każdego miesiąca poprzedzającego miesiąc udzielania świadczeń, z zachowaniem wymiaru określonego w § 1 ust. 1, celem jego zatwierdzenia.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3. Strony dopuszczają zmianę ilości godzin w miesiącu oraz godzin i terminów wykonywania świadczeń za zgodą Stron, przy czym za Udzielającego zamówienie zgodę wyrażać może Zastępca Dyrektora ds. Opieki Zdrowotnej Udzielającego zamówienia.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4. Przyjmującemu zamówienie przysługuje w ciągu roku kalendarzowego prawo do przerwy w wykonywaniu niniejszego zamówienia w wymiarze 31 dni kalendarzowych (proporcjonalnie do przepracowanych miesięcy). Przerwa będzie udzielana Przyjmującemu zamówienie na pisemny wniosek za zgodą Zastępcy Dyrektora ds. Opieki Zdrowotnej.</w:t>
      </w: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shd w:fill="FFFFFF" w:val="clear"/>
        </w:rPr>
        <w:t>Wniosek o przerwę Przyjmujący zamówienie składa Zastępcy Dyrektora ds. Opieki Zdrowotnej z co najmniej 3 miesięcznym uprzedzeniem, na piśmie z uzasadnieniem wniosku. Z tytułu przerwy w wykonywaniu niniejszego zamówienia, Przyjmującemu zamówienie nie przysługuje wynagrodzenie za okres przerwy w wykonywaniu zamówienia.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O nieprzewidzianych okolicznościach uniemożliwiających udzielanie świadczeń zdrowotnych Przyjmujący zamówienie zobowiązany jest powiadomić Udzielającego zamówienia niezwłocznie, określając przypuszczalny czas trwania nieobecności.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obowiązek pozostania w Oddziale do czasu przybycia innego lekarza, który w harmonogramie pracy wyznaczony został do udzielania świadczeń po okresie przewidzianym dla Przyjmującego zamówienie.</w:t>
      </w:r>
    </w:p>
    <w:p>
      <w:pPr>
        <w:pStyle w:val="Standard"/>
        <w:spacing w:lineRule="auto" w:line="288"/>
        <w:jc w:val="both"/>
        <w:rPr>
          <w:rFonts w:cs="Times New Roman"/>
        </w:rPr>
      </w:pPr>
      <w:r>
        <w:rPr>
          <w:rFonts w:cs="Arial Narrow" w:ascii="Arial Narrow" w:hAnsi="Arial Narrow"/>
          <w:shd w:fill="FFFFFF" w:val="clear"/>
        </w:rPr>
        <w:t>7. Koordynację nad organizacją udzielania świadczeń zdrowotnych z zakresu objętego umową sprawuje Zastępca Dyrektora ds. Opieki Zdrowotnej Udzielającego zamówienia lub upoważniona przez niego osoba.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7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Przyjmujący zamówienie zobowiązuje się umożliwić Udzielającemu zamówienie, Narodowemu Funduszowi Zdrowia, organom inspekcji sanitarnej oraz innym organom uprawnionym do przeprowadzania kontroli, dokonanie czynności kontrolnych w zakresie: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jakości i zasadności udzielania świadczeń zdrowotnych określonych w § 1;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liczby i zakresu udzielonych świadczeń,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dokumentacji medycznej;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prowadzenia wymaganej sprawozdawczości statystycznej;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używania sprzętu, aparatury medycznej i innych środków niezbędnych do udzielania świadczeń;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- przestrzegania obowiązujących przepisów prawa.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Udzielający zamówienie jest uprawniony do udzielania zaleceń w zakresie przeprowadzonych działań kontrolnych, o których mowa w ust. 1.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zobowiązuje się do terminowej realizacji zaleceń pokontrolnych w zakresie dotyczącym Przyjmującego zamówienie lekarza.</w:t>
      </w:r>
    </w:p>
    <w:p>
      <w:pPr>
        <w:pStyle w:val="Standard"/>
        <w:spacing w:lineRule="auto" w:line="288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8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 tytułu realizacji niniejszej umowy Przyjmującemu zamówienie przysługiwać będzie wynagrodzenie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 xml:space="preserve"> </w:t>
      </w:r>
      <w:r>
        <w:rPr>
          <w:rFonts w:cs="Arial Narrow" w:ascii="Arial Narrow" w:hAnsi="Arial Narrow"/>
          <w:b/>
          <w:bCs/>
          <w:shd w:fill="FFFFFF" w:val="clear"/>
        </w:rPr>
        <w:t xml:space="preserve">w wysokości ……. </w:t>
      </w:r>
      <w:r>
        <w:rPr>
          <w:rFonts w:cs="Arial Narrow" w:ascii="Arial Narrow" w:hAnsi="Arial Narrow"/>
          <w:shd w:fill="FFFFFF" w:val="clear"/>
        </w:rPr>
        <w:t>zł. brutto za godzinę wykonywania osobiście świadczeń w  Oddziale,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Podstawą wypłaty wynagrodzenia, o którym mowa w ust. 1 jest rachunek wystawiony przez Przyjmującego zamówienie. W przypadku wprowadzenia przez Udzielającego zamówienie zasad wystawiania rachunków, Przyjmujący zamówienie zobowiązany jest do ich przestrzegania.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Rachunek o którym mowa w ust. 3 wystawiany będzie na podstawie miesięcznych ewidencji świadczonych usług medycznych o której mowa w § 2 ust. 2 lit. y) dołączonej do rachunku przez Przyjmującego zamówienie. Powyższa ewidencja winna być zatwierdzona przez Zastępcę Dyrektora ds.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</w:rPr>
        <w:t>4</w:t>
      </w:r>
      <w:r>
        <w:rPr>
          <w:rFonts w:cs="Arial Narrow" w:ascii="Arial Narrow" w:hAnsi="Arial Narrow"/>
          <w:shd w:fill="FFFFFF" w:val="clear"/>
        </w:rPr>
        <w:t>. Wypłata wynagrodzenia będzie następować w okresach miesięcznych, w ciągu 25 dni od otrzymania rachunku wystawionego na koniec danego miesiąca kalendarzowego.</w:t>
      </w:r>
    </w:p>
    <w:p>
      <w:pPr>
        <w:pStyle w:val="Standard"/>
        <w:spacing w:lineRule="auto" w:line="288"/>
        <w:jc w:val="both"/>
        <w:rPr>
          <w:rFonts w:ascii="Arial Narrow" w:hAnsi="Arial Narrow" w:cs="Times New Roman"/>
        </w:rPr>
      </w:pPr>
      <w:r>
        <w:rPr>
          <w:rFonts w:cs="Times New Roman" w:ascii="Arial Narrow" w:hAnsi="Arial Narrow"/>
        </w:rPr>
        <w:t>5. W przypadku, gdy Przyjmujący zamówienie nie jest osobą prowadzącą działalność gospodarczą lub nie udziela świadczeń będących przedmiotem niniejszej umowy w ramach praktyki lekarskiej, Udzielający zamówienie dokona z wynagrodzenia wskazanego w ust. 1 odpowiednich potrąceń z tytułu składek na ubezpieczenie społeczne i zdrowotne zgodnie z obowiązującymi przepisami oraz potraceń z tytułu zaliczki na podatek dochodowy do właściwego urzędu skarbowego. Wypłata wynagrodzenia następowała będzie w okresach miesięcznych do 8 dnia miesiąca następującego po miesiącu, za który został wystawiony rachunek. Brak przedłożenia ewidencji, o której mowa w ust. 3 do 3 dnia miesiąca następującego po miesiącu udzielania świadczeń, skutkuje przedłużeniem terminu wypłaty wynagrodzenia.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9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Odnośnie świadczenia usług określonych w § 1 niniejszej umowy Udzielający Zamówienie może naliczyć Przyjmującemu zamówienie kary umowne w wysokości nałożonej przez Narodowy Fundusz Zdrowia na Udzielającego Zamówienie z tytułu wadliwej realizacji niniejszej umowy.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przypadku, gdy kara umowna nie wyczerpuje całości poniesionej przez Udzielającego zamówienia szkody, Udzielający zamówienia może dochodzić odszkodowania uzupełniającego na zasadach ogólnych.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Przyjmujący zamówienie upoważnia niniejszym Udzielającego zamówienie do dokonywania potrąceń z należnego mu wynagrodzenia kwot wynikających z naliczonych kar umownych.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Stwierdzone przez Udzielającego zamówienie nieprawidłowości w wykonywaniu niniejszej umowy przez Przyjmującego zamówienie, polegające na nieprawidłowej realizacji obowiązków zawartych w § 2, § 4 skutkować może wstrzymaniem przez Udzielającego zamówienia wypłaty wynagrodzenia do czasu usunięcia uchybień.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5. W przypadku nieuzasadnionej odmowy wykonania zamówienia lub nieuzasadnionej nieobecności w okresie ustalonym w harmonogramie na Przyjmującego zamówienie może zostać nałożona kara umowna. Wysokość kary jest równa kwocie wynikającej z iloczynu ilości godzin zaplanowanej do świadczenia usług w dniu nieuzasadnionej nieobecności i stawki godzinowej ustalonej w wyniku postępowania konkursowego objętego niniejsza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6. Przyjmujący zamówienie ma prawo zlecać transport medyczny zgodnie z obowiązującymi przepisami (Stosowne przepisy zawiera Ustawa o świadczeniach opieki zdrowotnej finansowanych ze środków publicznych 27.08.2004r.). W przypadku zlecenia transportu niezgodnie z przepisami Udzielający zamówienia może obciążyć kosztami transportu Przyjmującego zamówienie.</w:t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tabs>
          <w:tab w:val="clear" w:pos="708"/>
          <w:tab w:val="left" w:pos="10" w:leader="none"/>
        </w:tabs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10</w:t>
      </w:r>
    </w:p>
    <w:p>
      <w:pPr>
        <w:pStyle w:val="ListParagraph"/>
        <w:numPr>
          <w:ilvl w:val="0"/>
          <w:numId w:val="3"/>
        </w:numPr>
        <w:spacing w:lineRule="auto" w:line="288"/>
        <w:ind w:left="357" w:hanging="357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</w:rPr>
        <w:t>Przyjmujący zamówienie zobowiązany jest do zawarcia umowy obowiązkowego ubezpieczenia odpowiedzialności cywilnej podmiotu/zawodu wykonującego działalność zgodnie z Rozporządzeniem Ministra Finansów z dnia 29 kwietnia 2019 r. w sprawie obowiązkowego ubezpieczenia odpowiedzialności cywilnej podmiotu wykonującego działalność leczniczą – polisy stwierdzającej zawarcie powyższej umowy. Przyjmujący zamówienie jest obowiązany przedstawić Udzielającemu Zamówienia w dniu zawarcia niniejszej umowy. W przypadku gdy Przyjmujący zamówienie nie jest osobą prowadzącą działalność gospodarczą lub nie udziela świadczeń będących przedmiotem niniejszej umowy w ramach praktyki lekarskiej, zobowiązany jest zawrzeć umowę ubezpieczenia od odpowiedzialności cywilnej na warunkach odpowiadających w/w Rozporządzeniu.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Przyjmujący zamówienie przyjmuje do wiadomości, iż zobowiązany jest do szczególnej staranności w zakresie ordynacji leków w związku ze świadczeniem usług, o których mowa w § 2. W przypadku, gdy Narodowy Fundusz Zdrowia stwierdzi nieprawidłowości w ordynacji leków, Przyjmujący zamówienie zobowiązany jest do pokrycia szkody poniesionej przez Udzielającego zamówienie. Odszkodowanie powyższe obejmuje w szczególności kwotę, jaką Udzielający zamówienie zostanie obciążony przez Narodowy Fundusz Zdrowia.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 xml:space="preserve">Przyjmujący Zamówienie ponosi wraz z Udzielającym zamówienia solidarną odpowiedzialność za nieprawidłowe wykonanie świadczeń opieki zdrowotnej objętych umową co do roszczeń pacjentów i ich rodzin. Udzielającemu zamówienie przysługuje roszczenie regresowe wobec Przyjmującego zamówienie z tytułu nieprawidłowego udzielenia lub nieudzielenia przez niego świadczeń opieki zdrowotnej. </w:t>
      </w:r>
    </w:p>
    <w:p>
      <w:pPr>
        <w:pStyle w:val="Normal"/>
        <w:numPr>
          <w:ilvl w:val="0"/>
          <w:numId w:val="3"/>
        </w:numPr>
        <w:suppressAutoHyphens w:val="false"/>
        <w:spacing w:lineRule="auto" w:line="288"/>
        <w:jc w:val="both"/>
        <w:textAlignment w:val="auto"/>
        <w:rPr>
          <w:rFonts w:ascii="Arial Narrow" w:hAnsi="Arial Narrow" w:cs="Arial Narrow"/>
          <w:kern w:val="0"/>
          <w:lang w:eastAsia="pl-PL"/>
        </w:rPr>
      </w:pPr>
      <w:r>
        <w:rPr>
          <w:rFonts w:cs="Arial Narrow" w:ascii="Arial Narrow" w:hAnsi="Arial Narrow"/>
          <w:kern w:val="0"/>
          <w:lang w:eastAsia="pl-PL"/>
        </w:rPr>
        <w:t>Udzielającemu zamówienia wobec Przyjmującego zamówienie przysługuje roszczenie odszkodowawcze z tytułu nieprawidłowego udzielenia przez niego świadczeń opieki zdrowotnej.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color w:val="000000"/>
          <w:shd w:fill="FFFFFF" w:val="clear"/>
        </w:rPr>
      </w:pPr>
      <w:r>
        <w:rPr>
          <w:rFonts w:cs="Arial Narrow" w:ascii="Arial Narrow" w:hAnsi="Arial Narrow"/>
          <w:b/>
          <w:bCs/>
          <w:color w:val="000000"/>
          <w:shd w:fill="FFFFFF" w:val="clear"/>
        </w:rPr>
        <w:t>§ 11</w:t>
      </w:r>
    </w:p>
    <w:p>
      <w:pPr>
        <w:pStyle w:val="Standard"/>
        <w:numPr>
          <w:ilvl w:val="0"/>
          <w:numId w:val="4"/>
        </w:numPr>
        <w:spacing w:lineRule="auto" w:line="288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 xml:space="preserve">Umowa zostaje zawarta na okres </w:t>
      </w:r>
      <w:r>
        <w:rPr>
          <w:rFonts w:cs="Arial Narrow" w:ascii="Arial Narrow" w:hAnsi="Arial Narrow"/>
          <w:b/>
          <w:bCs/>
          <w:shd w:fill="FFFFFF" w:val="clear"/>
        </w:rPr>
        <w:t>od dnia ………….. do dnia ………………..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</w:rPr>
      </w:pPr>
      <w:r>
        <w:rPr>
          <w:rFonts w:cs="Arial Narrow" w:ascii="Arial Narrow" w:hAnsi="Arial Narrow"/>
          <w:shd w:fill="FFFFFF" w:val="clear"/>
        </w:rPr>
        <w:t>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Standard"/>
        <w:numPr>
          <w:ilvl w:val="0"/>
          <w:numId w:val="4"/>
        </w:numPr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W przypadku nie podpisania umowy Udzielającego zamówienia z Podkarpackim Oddziałem Wojewódzkim NFZ w Rzeszowie w zakresie świadczeń zdrowotnych objętych niniejszą umową lub rozwiązania takiej umowy, obecna umowa wygasa z dniem zakończenia okresu trwania umowy z Podkarpackim Oddziałem Wojewódzkim NFZ.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12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Udzielającemu zamówienia przysługuje prawo do natychmiastowego rozwiązania umowy w razie, gdy Przyjmujący zamówienie: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udokumentował - w terminie 30 dni od podpisania niniejszej umowy - zawarcia umowy ubezpieczenia od odpowiedzialności cywilnej, o której mowa w § 10 ust. 1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świadczeń w dniach i godzinach określonych w § 1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odmówił wykonania świadczenia pomimo, iż miesięczny limit określony w § 1 ust. 1 i 3 nie został w danym miesiącu wyczerpany.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naruszył obowiązki określone w § 2 ust. 2 lit. a)-z) niniejszej umowy;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wykonuje obowiązków wynikających z § 7 niniejszej umowy.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nie udokumentuje, przed upływem obowiązywania dotychczasowego ubezpieczenia, umowy zawarcia umowy ubezpieczenia od odpowiedzialności cywilnej na dalszy okres wykonywania świadczeń zdrowotnych,</w:t>
      </w:r>
    </w:p>
    <w:p>
      <w:pPr>
        <w:pStyle w:val="Standard"/>
        <w:numPr>
          <w:ilvl w:val="0"/>
          <w:numId w:val="5"/>
        </w:numPr>
        <w:tabs>
          <w:tab w:val="clear" w:pos="708"/>
          <w:tab w:val="left" w:pos="720" w:leader="none"/>
        </w:tabs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zgłosił się do pracy lub udzielał świadczeń zdrowotnych w stanie nietrzeźwym,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Udzielającemu zamówienia przysługuje prawo rozwiązania umowy za jednomiesięcznym okresem wypowiedzenia z powodu niezawinionej przez Przyjmującego zamówienie utraty zdolności do realizacji powyższej umowy lub zaprzestania, w  tym zawieszenia, przez Udzielającego zamówienie udzielania świadczeń opieki zdrowotnej z zakresu objętego niniejszą umową.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Przyjmującemu zamówienie przysługuje prawo rozwiązania umowy za jednomiesięcznym okresem wypowiedzenia w przypadku opóźnienia się Udzielającego zamówienie w zapłacie całej należności za okres jednego miesiąca trwającego powyżej 30 dni.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4. Udzielający zamówienia może wypowiedzieć Przyjmującemu zamówienie umowę w zakresie pełnienia funkcji Kierownika Oddziału z zachowaniem jednomiesięcznego okresu wypowiedzenia i związaną z tym zmianą zakresu obowiązków odpowiadającą pozostałym lekarzom udzielającym świadczeń w Oddziale. 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13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Po ustaniu obowiązywania niniejszej umowy Przyjmujący zamówienie zobowiązany jest przekazać wszelką dokumentację będącą własnością Udzielającego zamówienie w terminie 14 dni. Przekazaniu podlegają wszelkie dokumenty niezależnie od nośników na jakich są zawarte.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Przyjmujący zamówienie zobowiązany jest złożyć pisemne oświadczenie o wywiązaniu się z powyższego zobowiązania.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Dane osobowe pacjentów Udzielającego zamówienie mogą być wykorzystywane jedynie w celu wykonywania niniejszej umowy, a Przyjmujący podejmie środki ostrożności w celu uniemożliwienia ich ujawnienia osobom nieuprawnionym wykorzystując sposób zabezpieczenia tych danych istniejący u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14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1. Zmiana postanowień niniejszej umowy mogą być wprowadzone w formie pisemnej pod rygorem nieważności.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2. W przypadku zmiany przepisów prawa, zarządzeń Prezesa NFZ lub zarządzeń wewnętrznych Dyrektora NFZ a dotyczących praw i obowiązków określonych w niniejszej umowie, zastosowanie mają nowe przepisy bez konieczności zmiany umowy.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3. Wprowadzenie zmian postanowień umowy podlega ograniczeniom przewidzianym w art. 27 ust. 5 i 6 ustawy o działalności leczniczej.</w:t>
      </w:r>
    </w:p>
    <w:p>
      <w:pPr>
        <w:pStyle w:val="Normal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4. W przypadku, gdy zajdą okoliczności, których nie można było przewidzieć w chwili zawarcia umowy a skutkujące koniecznością dokonania zmiany umowy. Udzielający zamówienia powiadamia Przyjmującego zamówienie pisemnie o tej okoliczności z jednoczesnym przedłożeniem stosownego aneksu. W przypadku braku podpisania aneksu przez Przyjmującego zamówienie umowa może zostać rozwiązana przez każdą ze stron z zachowaniem 2 miesięcznego okresu wypowiedzenia złożonego na piśmie.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15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Spory wynikłe w związku z realizacją niniejszej umowy będą rozpoznawane przez sąd właściwy miejscowo dla siedziby Udzielającego zamówienia.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16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Załączniki do umowy stanowią jej integralną część:</w:t>
      </w:r>
    </w:p>
    <w:p>
      <w:pPr>
        <w:pStyle w:val="Standard"/>
        <w:spacing w:lineRule="auto" w:line="288"/>
        <w:ind w:left="720" w:hanging="0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1) Załącznik nr 1 – Zakres obowiązków.</w:t>
      </w:r>
    </w:p>
    <w:p>
      <w:pPr>
        <w:pStyle w:val="Standard"/>
        <w:spacing w:lineRule="auto" w:line="288"/>
        <w:jc w:val="center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  <w:t>§ 17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Umowę niniejszą zawarto w dwóch jednobrzmiących egzemplarzach, po jednym dla każdej ze Stron.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</w:r>
    </w:p>
    <w:p>
      <w:pPr>
        <w:pStyle w:val="Standard"/>
        <w:tabs>
          <w:tab w:val="clear" w:pos="708"/>
          <w:tab w:val="left" w:pos="5670" w:leader="none"/>
        </w:tabs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>…………………………………</w:t>
      </w:r>
      <w:r>
        <w:rPr>
          <w:rFonts w:cs="Arial Narrow" w:ascii="Arial Narrow" w:hAnsi="Arial Narrow"/>
          <w:shd w:fill="FFFFFF" w:val="clear"/>
        </w:rPr>
        <w:tab/>
        <w:tab/>
        <w:t>….………………………..</w:t>
      </w:r>
    </w:p>
    <w:p>
      <w:pPr>
        <w:pStyle w:val="Standard"/>
        <w:spacing w:lineRule="auto" w:line="288"/>
        <w:rPr>
          <w:rFonts w:ascii="Arial Narrow" w:hAnsi="Arial Narrow" w:cs="Arial Narrow"/>
          <w:shd w:fill="FFFFFF" w:val="clear"/>
        </w:rPr>
      </w:pPr>
      <w:r>
        <w:rPr>
          <w:rFonts w:cs="Arial Narrow" w:ascii="Arial Narrow" w:hAnsi="Arial Narrow"/>
          <w:shd w:fill="FFFFFF" w:val="clear"/>
        </w:rPr>
        <w:t xml:space="preserve">Przyjmujący zamówienie                                                                         </w:t>
        <w:tab/>
        <w:t>Udzielający zamówienia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hd w:fill="FFFFFF" w:val="clear"/>
        </w:rPr>
      </w:pPr>
      <w:r>
        <w:rPr>
          <w:rFonts w:cs="Arial Narrow" w:ascii="Arial Narrow" w:hAnsi="Arial Narrow"/>
          <w:b/>
          <w:bCs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jc w:val="center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Załącznik nr 1 </w:t>
      </w:r>
    </w:p>
    <w:p>
      <w:pPr>
        <w:pStyle w:val="Normal"/>
        <w:suppressAutoHyphens w:val="false"/>
        <w:jc w:val="both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do umowy </w:t>
      </w:r>
      <w:bookmarkStart w:id="2" w:name="_Hlk22631745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 xml:space="preserve">o udzielenie zamówienia na świadczenie zdrowotne w zakresie świadczeń lekarskich w Oddziale Neurologicznym z Pododdziałem Udarowym, łącznie z wykonywaniem czynności zastrzeżonych prawem dla Kierownika Oddziału </w:t>
      </w:r>
      <w:bookmarkEnd w:id="2"/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od ………….. r. do ………………. r.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Zakres obowiązków Przyjmującego Zamówienie – </w:t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lek. med. ………………….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, wynikający z w/w umowy.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Przyjmujący Zamówienie  jest zobowiązany w szczególności:</w:t>
      </w:r>
    </w:p>
    <w:p>
      <w:pPr>
        <w:pStyle w:val="Normal"/>
        <w:numPr>
          <w:ilvl w:val="0"/>
          <w:numId w:val="39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czasu wykonywania świadczeń zdrowotnych ustalonego u Udzielającego Zamówienia,</w:t>
      </w:r>
    </w:p>
    <w:p>
      <w:pPr>
        <w:pStyle w:val="Normal"/>
        <w:numPr>
          <w:ilvl w:val="0"/>
          <w:numId w:val="40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przepisów oraz zasad bezpieczeństwa i higieny pracy, a także przepisów przeciwpożarowych,</w:t>
      </w:r>
    </w:p>
    <w:p>
      <w:pPr>
        <w:pStyle w:val="Normal"/>
        <w:numPr>
          <w:ilvl w:val="0"/>
          <w:numId w:val="41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dobro Udzielającego Zamówienia, chronić jego mienie oraz zachować w tajemnicy informacje, których ujawnienie mogłoby narazić pracodawcę na szkodę,</w:t>
      </w:r>
    </w:p>
    <w:p>
      <w:pPr>
        <w:pStyle w:val="Normal"/>
        <w:numPr>
          <w:ilvl w:val="0"/>
          <w:numId w:val="42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tajemnicy określonej w odrębnych przepisach,</w:t>
      </w:r>
    </w:p>
    <w:p>
      <w:pPr>
        <w:pStyle w:val="Normal"/>
        <w:numPr>
          <w:ilvl w:val="0"/>
          <w:numId w:val="43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 u Udzielającego Zamówienia zasad współżycia społecznego,</w:t>
      </w:r>
    </w:p>
    <w:p>
      <w:pPr>
        <w:pStyle w:val="Normal"/>
        <w:numPr>
          <w:ilvl w:val="0"/>
          <w:numId w:val="44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należycie zabezpieczyć po zakończeniu pracy narzędzia, urządzenia i pomieszczenia pracy (dotyczy pomieszczeń w których pracownikom powierzono materialną odpowiedzialność za mienie)</w:t>
      </w:r>
    </w:p>
    <w:p>
      <w:pPr>
        <w:pStyle w:val="Normal"/>
        <w:numPr>
          <w:ilvl w:val="0"/>
          <w:numId w:val="45"/>
        </w:numPr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postanowień Ustaw: o ochronie danych osobowych oraz ochronie praw autorskich i pokrewnych. 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numPr>
          <w:ilvl w:val="0"/>
          <w:numId w:val="46"/>
        </w:numPr>
        <w:tabs>
          <w:tab w:val="clear" w:pos="708"/>
          <w:tab w:val="left" w:pos="284" w:leader="none"/>
        </w:tabs>
        <w:suppressAutoHyphens w:val="false"/>
        <w:ind w:left="284" w:hanging="284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Szczegółowy zakres obowiązków na stanowisku</w:t>
      </w:r>
    </w:p>
    <w:p>
      <w:pPr>
        <w:pStyle w:val="Normal"/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Przyjmujący zamówienie zobowiązany jest:</w:t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720" w:leader="none"/>
        </w:tabs>
        <w:suppressAutoHyphens w:val="false"/>
        <w:textAlignment w:val="auto"/>
        <w:rPr>
          <w:rFonts w:ascii="Arial Narrow" w:hAnsi="Arial Narrow" w:cs="Arial Narrow"/>
          <w:kern w:val="0"/>
          <w:sz w:val="22"/>
          <w:szCs w:val="22"/>
          <w:lang w:val="en-US"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val="en-US" w:eastAsia="pl-PL"/>
        </w:rPr>
        <w:t>kierować kadrą lekarską Oddziału,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przestrzegać, aby każdy pacjent, nowo przybyły na oddział był niezwłocznie zbadany i aby była mu udzielona właściwa pomoc lekarska,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zorganizować pracę w oddziale tak, by rozpoznanie można było postawić w jak najkrótszym czasie 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zawiadomić Dyrektora ZOZ o potrzebie zwołania narady lekarskiej w razie trudności w ustaleniu rozpoznania,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powiadomić Zastępcę Dyrektora o potrzebie przydzielenia specjalnej obsługi ciężko chorym pacjentom,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tym, aby lekarz dyżurny był powiadamiany o wszystkich ciężko chorych pacjentów w Oddziale,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aby chorzy w oddziale byli leczeni zgodnie z postępami wiedzy lekarskiej oraz mieli zapewnioną opiekę lekarską i należytą obsługę,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znać stan zdrowia każdego pacjenta w Oddziale i decydować o sposobie leczenia chorego,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zgłaszać Zastępcy Dyrektora</w:t>
      </w:r>
      <w:r>
        <w:rPr>
          <w:sz w:val="22"/>
          <w:szCs w:val="22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d/s Opieki Zdrowotnej wnioski o wyciągnięciu konsekwencji wobec pacjentów nie przestrzegających regulaminu,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uprzedzać pacjentów zgłaszających chęć wypisania się wbrew opinii lekarskiej o następstwach przedwczesnego wypisania się oraz wypisać pacjenta dopiero po otrzymaniu od niego bądź od jego opiekunów pisemnego  oświadczenia, że wypisuje się na własne żądanie  i odpowiedzialność,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zlecać i nadzorować zabiegi inwazyjne wykonywane przez lekarzy w oddziale,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omawiać z lekarzami zatrudnionymi w oddziale wybrane przypadki chorobowe, sposób ustalania rozpoznania i metodę leczenia,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przestrzegać aby środki odurzające i silnie działające były przechowywane w oddziale osobno pod zamknięciem i wydawane wyłącznie na zlecenie lekarza,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przechowywać w osobnej zamkniętej szafie środki odurzające potrzebne do zaspokojenia bieżących potrzeb oddziału i czuwać nad właściwą ewidencją rozchodowywaniem tych środków,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ustalać zapotrzebowanie na diety i kontrolować pożywienie dostarczane pacjentom przez kuchnię,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dokonywać obchodu pacjentów w oddziale codziennie w godzinach ustalonych w danym oddziale przy udziale lekarzy zatrudnionych w oddziale, pielęgniarki oddziałowej dietetyczki i właściwych pielęgniarek odcinkowych,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dbać, aby historie choroby były prowadzone w sposób oddający wierny obraz przebiegu choroby  i poglądów zarówno w zakresie rozpoznania choroby jak i leczenia pacjenta, 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wypadku śmierci pacjenta bezzwłocznie powiadomić Z- cę Dyrektora d/s Opieki Zdrowotnej,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przybywać do Oddziału na wezwanie Dyrektora Zespołu, lekarzy zatrudnionych w oddziale lub lekarza dyżurnego ilekroć zajdzie uzasadniona potrzeba,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oznaczone w regulaminie dni i godziny informować osobiście o stanie zdrowia chorego, a w razie stwierdzenia stanu grożącego życiu lub w razie pogorszenia się stanu chorego dopilnować aby została o tym zawiadomiona rodzina chorego lub jego opiekunowie,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czuwać nad stałym systematycznym dokształcaniem personelu średniego, </w:t>
      </w:r>
    </w:p>
    <w:p>
      <w:pPr>
        <w:pStyle w:val="Normal"/>
        <w:numPr>
          <w:ilvl w:val="0"/>
          <w:numId w:val="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stwierdzać uprawnienia pielęgniarek do wykonywania wstrzykiwań dożylnych i innych poszczególnych procedur medycznych, </w:t>
      </w:r>
    </w:p>
    <w:p>
      <w:pPr>
        <w:pStyle w:val="Normal"/>
        <w:numPr>
          <w:ilvl w:val="0"/>
          <w:numId w:val="4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w przypadkach uzasadnionych zezwoleń na odwiedziny pacjentów w dni i godziny przewidziane w regulaminie ZOZ , oraz na dostarczenie pacjentom pożywienia spoza oddziału, </w:t>
      </w:r>
    </w:p>
    <w:p>
      <w:pPr>
        <w:pStyle w:val="Normal"/>
        <w:numPr>
          <w:ilvl w:val="0"/>
          <w:numId w:val="4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racjonalne wykorzystanie łóżek, zapewnienie koniecznych miejsc dla pacjentów przyjmowanych w czasie dyżuru, </w:t>
      </w:r>
    </w:p>
    <w:p>
      <w:pPr>
        <w:pStyle w:val="Normal"/>
        <w:numPr>
          <w:ilvl w:val="0"/>
          <w:numId w:val="4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 </w:t>
      </w: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zapewnieniem bezpieczeństwa pacjentom w oddziale oraz kontrolować wykonywanie wydanych w tym przedmiocie zarządzeń,</w:t>
      </w:r>
    </w:p>
    <w:p>
      <w:pPr>
        <w:pStyle w:val="Normal"/>
        <w:numPr>
          <w:ilvl w:val="0"/>
          <w:numId w:val="50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ponosić odpowiedzialność za właściwą obsadę personelu fachowego na podległych mu stanowiskach oraz za wymianę personelu między komórkami organizacyjnymi opieki ambulatoryjnej, szpitalnej i pomocy doraźnej, osiągając na tej drodze wpływ na prawidłowe zapewnienie świadczeń i prowadzenie szkoleń lub dokształcania, </w:t>
      </w:r>
    </w:p>
    <w:p>
      <w:pPr>
        <w:pStyle w:val="Normal"/>
        <w:numPr>
          <w:ilvl w:val="0"/>
          <w:numId w:val="51"/>
        </w:numPr>
        <w:tabs>
          <w:tab w:val="clear" w:pos="708"/>
          <w:tab w:val="left" w:pos="567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wydawać opinie o podległym personelu oraz występuje z wnioskiem w sprawie przyjmowania, zwalniania, awansowania i karania tego personelu, </w:t>
      </w:r>
    </w:p>
    <w:p>
      <w:pPr>
        <w:pStyle w:val="Normal"/>
        <w:numPr>
          <w:ilvl w:val="0"/>
          <w:numId w:val="52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zatrudnionych w oddziale, czuwa nad pogłębieniem przez nich wiedzy oraz zachęca ich do pracy naukowej i udziela pomocy przy prowadzeniu prac badawczych,</w:t>
      </w:r>
    </w:p>
    <w:p>
      <w:pPr>
        <w:pStyle w:val="Normal"/>
        <w:numPr>
          <w:ilvl w:val="0"/>
          <w:numId w:val="53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prowadzić politykę kadrową umożliwiającą właściwe gospodarowanie personelem lekarskim (planuje urlopy, ustala zastępstwa), </w:t>
      </w:r>
    </w:p>
    <w:p>
      <w:pPr>
        <w:pStyle w:val="Normal"/>
        <w:numPr>
          <w:ilvl w:val="0"/>
          <w:numId w:val="54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kierować pracą lekarzy specjalizujących się na jego oddziale, umożliwiać realizacje programu specjalizacji zgodnie z harmonogramem,</w:t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ind w:left="360" w:hanging="0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</w:r>
    </w:p>
    <w:p>
      <w:pPr>
        <w:pStyle w:val="Normal"/>
        <w:tabs>
          <w:tab w:val="clear" w:pos="708"/>
          <w:tab w:val="left" w:pos="-142" w:leader="none"/>
        </w:tabs>
        <w:suppressAutoHyphens w:val="false"/>
        <w:textAlignment w:val="auto"/>
        <w:rPr>
          <w:rFonts w:ascii="Arial Narrow" w:hAnsi="Arial Narrow" w:cs="Arial Narrow"/>
          <w:b/>
          <w:b/>
          <w:bCs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ab/>
      </w:r>
      <w:r>
        <w:rPr>
          <w:rFonts w:cs="Arial Narrow" w:ascii="Arial Narrow" w:hAnsi="Arial Narrow"/>
          <w:b/>
          <w:bCs/>
          <w:kern w:val="0"/>
          <w:sz w:val="22"/>
          <w:szCs w:val="22"/>
          <w:lang w:eastAsia="pl-PL"/>
        </w:rPr>
        <w:t>W zakresie administracyjno – gospodarczym Kierujący Oddziałem zobowiązany jest:</w:t>
      </w:r>
    </w:p>
    <w:p>
      <w:pPr>
        <w:pStyle w:val="Normal"/>
        <w:numPr>
          <w:ilvl w:val="0"/>
          <w:numId w:val="55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całość i utrzymanie w należytym stanie inwentarza zarówno medycznego jak i gospodarczego znajdującego się oddziale oraz nadzorować prowadzenie księgi inwentarzowej, </w:t>
      </w:r>
    </w:p>
    <w:p>
      <w:pPr>
        <w:pStyle w:val="Normal"/>
        <w:numPr>
          <w:ilvl w:val="0"/>
          <w:numId w:val="56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sprawdzać stan inwentarza w/g księgi inwentarzowej z tym , że nie rzadziej jak raz w miesiącu sprawdzać wyrywkowo co najmniej 6 pozycji, oraz informować Zastępcę Dyrektora ds. Opieki Zdrowotnej w przypadku jakichkolwiek braków,</w:t>
      </w:r>
    </w:p>
    <w:p>
      <w:pPr>
        <w:pStyle w:val="Normal"/>
        <w:numPr>
          <w:ilvl w:val="0"/>
          <w:numId w:val="57"/>
        </w:numPr>
        <w:tabs>
          <w:tab w:val="clear" w:pos="708"/>
          <w:tab w:val="left" w:pos="-142" w:leader="none"/>
        </w:tabs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dbać o zaopatrzenie oddziału we wszystko, co jest niezbędne do sprawnej jego działalności oraz wystawiać z uwzględnieniem istotnych potrzeb, zapotrzebowania na narzędzia i środki opatrunkowe, </w:t>
      </w:r>
    </w:p>
    <w:p>
      <w:pPr>
        <w:pStyle w:val="Normal"/>
        <w:numPr>
          <w:ilvl w:val="0"/>
          <w:numId w:val="5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prowadzenie księgi oddziałowej i innych ksiąg prowadzonych w oddziale sporządzać na żądanie Zastępcy Dyrektora ds. Opieki Zdrowotnej orzeczenia lekarskie, jak również wyciągi z historii choroby,</w:t>
      </w:r>
    </w:p>
    <w:p>
      <w:pPr>
        <w:pStyle w:val="Normal"/>
        <w:numPr>
          <w:ilvl w:val="0"/>
          <w:numId w:val="5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dbać o terminowe i dokładne opracowanie statystyki oddziału w/g obowiązujących przepisów;</w:t>
      </w:r>
    </w:p>
    <w:p>
      <w:pPr>
        <w:pStyle w:val="Normal"/>
        <w:numPr>
          <w:ilvl w:val="0"/>
          <w:numId w:val="6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czuwać nad utrzymaniem w należytym porządku archiwum oddziałowego oraz podręcznej biblioteki oddziałowej,</w:t>
      </w:r>
    </w:p>
    <w:p>
      <w:pPr>
        <w:pStyle w:val="Normal"/>
        <w:numPr>
          <w:ilvl w:val="0"/>
          <w:numId w:val="61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kontrolować i podpisywać receptariusz oraz dbać o racjonalną gospodarkę lekami w oddziale , </w:t>
      </w:r>
    </w:p>
    <w:p>
      <w:pPr>
        <w:pStyle w:val="Normal"/>
        <w:numPr>
          <w:ilvl w:val="0"/>
          <w:numId w:val="6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dopilnować aby w oddziale stosowane były zasady oszczędności na każdym odcinku i przestrzegać ustalonego w regulaminie ZOZ rozkładu pracy.</w:t>
      </w:r>
    </w:p>
    <w:p>
      <w:pPr>
        <w:pStyle w:val="ListParagraph"/>
        <w:numPr>
          <w:ilvl w:val="0"/>
          <w:numId w:val="63"/>
        </w:numPr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wyznaczać swojego zastępcę ze składu lekarskiego oddziału powiadamiając go o zakresie jego obowiązków oraz udzielać istotnych informacji odnośnie stanu oddziału i pacjentów a także powiadomić o wyznaczeniu Zastępcy Zastępcę Dyrektora ds. Opieki Zdrowotnej. </w:t>
      </w:r>
    </w:p>
    <w:p>
      <w:pPr>
        <w:pStyle w:val="Normal"/>
        <w:numPr>
          <w:ilvl w:val="0"/>
          <w:numId w:val="64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nadzorować sprawozdawczość dla potrzeb rozliczeń z NFZ najpóźniej do 3 – go dnia następnego miesiąca.</w:t>
      </w:r>
    </w:p>
    <w:p>
      <w:pPr>
        <w:pStyle w:val="Normal"/>
        <w:numPr>
          <w:ilvl w:val="0"/>
          <w:numId w:val="65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brać udział w pracach Komisji ds. zakażeń, szkoleń, leków, gospodarki krwią,</w:t>
      </w:r>
    </w:p>
    <w:p>
      <w:pPr>
        <w:pStyle w:val="Normal"/>
        <w:numPr>
          <w:ilvl w:val="0"/>
          <w:numId w:val="66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systematycznie prowadzić dokumentację dotyczącą prowadzenia i leczenia krwią i preparatami krwiopochodnymi,</w:t>
      </w:r>
    </w:p>
    <w:p>
      <w:pPr>
        <w:pStyle w:val="Normal"/>
        <w:numPr>
          <w:ilvl w:val="0"/>
          <w:numId w:val="67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prowadzić dokumentację rozchodu środków odurzających i silnie działających,</w:t>
      </w:r>
    </w:p>
    <w:p>
      <w:pPr>
        <w:pStyle w:val="Normal"/>
        <w:numPr>
          <w:ilvl w:val="0"/>
          <w:numId w:val="68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 xml:space="preserve">w warunkach kryzysowych pozostawać do dyspozycji udzielającego zamówienie,  </w:t>
      </w:r>
    </w:p>
    <w:p>
      <w:pPr>
        <w:pStyle w:val="Normal"/>
        <w:numPr>
          <w:ilvl w:val="0"/>
          <w:numId w:val="69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przeprowadzać w oparciu o dane statystyczne okresową analizę chorób leczonych na oddziale oraz przedstawiać Udzielającemu Zamówienie wyniki tej analizy,</w:t>
      </w:r>
    </w:p>
    <w:p>
      <w:pPr>
        <w:pStyle w:val="Normal"/>
        <w:numPr>
          <w:ilvl w:val="0"/>
          <w:numId w:val="70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interesować się stanem zdrowia pacjentów wypisywanych z oddziału do domu,</w:t>
      </w:r>
    </w:p>
    <w:p>
      <w:pPr>
        <w:pStyle w:val="Normal"/>
        <w:numPr>
          <w:ilvl w:val="0"/>
          <w:numId w:val="71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powiadamiać niezwłocznie Dyrektora o każdym przypadku, co, do którego zachodzi podejrzenie iż jest wynikiem przestępstwa oraz o przypadkach choroby psychicznej lub zakaźnej w oddziale dla tych chorób nie przeznaczonym,</w:t>
      </w:r>
    </w:p>
    <w:p>
      <w:pPr>
        <w:pStyle w:val="Normal"/>
        <w:numPr>
          <w:ilvl w:val="0"/>
          <w:numId w:val="72"/>
        </w:numPr>
        <w:suppressAutoHyphens w:val="false"/>
        <w:jc w:val="both"/>
        <w:textAlignment w:val="auto"/>
        <w:rPr>
          <w:rFonts w:ascii="Arial Narrow" w:hAnsi="Arial Narrow" w:cs="Arial Narrow"/>
          <w:kern w:val="0"/>
          <w:sz w:val="22"/>
          <w:szCs w:val="22"/>
          <w:lang w:eastAsia="pl-PL"/>
        </w:rPr>
      </w:pPr>
      <w:r>
        <w:rPr>
          <w:rFonts w:cs="Arial Narrow" w:ascii="Arial Narrow" w:hAnsi="Arial Narrow"/>
          <w:kern w:val="0"/>
          <w:sz w:val="22"/>
          <w:szCs w:val="22"/>
          <w:lang w:eastAsia="pl-PL"/>
        </w:rPr>
        <w:t>opracować harmonogram pracy lekarzy w Oddziale zgodnie z zapisami w Regulaminie Pracy i przedstawić Zastępcy Dyrektora ds. Opieki Zdrowotnej, a w przypadku trudności w jego uzgodnieniu ustalać go pod jego kierownictwem.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b/>
          <w:b/>
          <w:bCs/>
          <w:sz w:val="22"/>
          <w:szCs w:val="22"/>
          <w:shd w:fill="FFFFFF" w:val="clear"/>
        </w:rPr>
      </w:pPr>
      <w:r>
        <w:rPr>
          <w:rFonts w:cs="Arial Narrow" w:ascii="Arial Narrow" w:hAnsi="Arial Narrow"/>
          <w:b/>
          <w:bCs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 xml:space="preserve">Przyjmujący Zamówienie: </w:t>
        <w:tab/>
        <w:tab/>
        <w:tab/>
        <w:tab/>
        <w:tab/>
        <w:tab/>
        <w:tab/>
        <w:t xml:space="preserve">Udzielający Zamówienia: </w:t>
      </w:r>
    </w:p>
    <w:p>
      <w:pPr>
        <w:pStyle w:val="Standard"/>
        <w:spacing w:lineRule="auto" w:line="288"/>
        <w:jc w:val="both"/>
        <w:rPr>
          <w:rFonts w:ascii="Arial Narrow" w:hAnsi="Arial Narrow" w:cs="Arial Narrow"/>
          <w:sz w:val="22"/>
          <w:szCs w:val="22"/>
          <w:shd w:fill="FFFFFF" w:val="clear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</w:r>
    </w:p>
    <w:p>
      <w:pPr>
        <w:pStyle w:val="Standard"/>
        <w:spacing w:lineRule="auto" w:line="288"/>
        <w:jc w:val="both"/>
        <w:rPr>
          <w:rFonts w:cs="Times New Roman"/>
          <w:sz w:val="22"/>
          <w:szCs w:val="22"/>
        </w:rPr>
      </w:pPr>
      <w:r>
        <w:rPr>
          <w:rFonts w:cs="Arial Narrow" w:ascii="Arial Narrow" w:hAnsi="Arial Narrow"/>
          <w:sz w:val="22"/>
          <w:szCs w:val="22"/>
          <w:shd w:fill="FFFFFF" w:val="clear"/>
        </w:rPr>
        <w:t>…………………………</w:t>
      </w:r>
      <w:r>
        <w:rPr>
          <w:rFonts w:cs="Arial Narrow" w:ascii="Arial Narrow" w:hAnsi="Arial Narrow"/>
          <w:sz w:val="22"/>
          <w:szCs w:val="22"/>
          <w:shd w:fill="FFFFFF" w:val="clear"/>
        </w:rPr>
        <w:t xml:space="preserve">.. </w:t>
        <w:tab/>
        <w:tab/>
        <w:tab/>
        <w:tab/>
        <w:tab/>
        <w:tab/>
        <w:t>……………………………….</w:t>
        <w:tab/>
        <w:tab/>
        <w:tab/>
        <w:tab/>
        <w:tab/>
        <w:tab/>
        <w:t xml:space="preserve"> </w:t>
      </w:r>
      <w:bookmarkEnd w:id="0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416"/>
        </w:tabs>
        <w:ind w:left="416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136"/>
        </w:tabs>
        <w:ind w:left="1136" w:hanging="360"/>
      </w:pPr>
      <w:rPr/>
    </w:lvl>
    <w:lvl w:ilvl="2">
      <w:start w:val="1"/>
      <w:numFmt w:val="decimal"/>
      <w:lvlText w:val="%3."/>
      <w:lvlJc w:val="left"/>
      <w:pPr>
        <w:tabs>
          <w:tab w:val="num" w:pos="1856"/>
        </w:tabs>
        <w:ind w:left="1856" w:hanging="360"/>
      </w:pPr>
      <w:rPr/>
    </w:lvl>
    <w:lvl w:ilvl="3">
      <w:start w:val="1"/>
      <w:numFmt w:val="decimal"/>
      <w:lvlText w:val="%4."/>
      <w:lvlJc w:val="left"/>
      <w:pPr>
        <w:tabs>
          <w:tab w:val="num" w:pos="2576"/>
        </w:tabs>
        <w:ind w:left="2576" w:hanging="360"/>
      </w:pPr>
      <w:rPr/>
    </w:lvl>
    <w:lvl w:ilvl="4">
      <w:start w:val="1"/>
      <w:numFmt w:val="decimal"/>
      <w:lvlText w:val="%5."/>
      <w:lvlJc w:val="left"/>
      <w:pPr>
        <w:tabs>
          <w:tab w:val="num" w:pos="3296"/>
        </w:tabs>
        <w:ind w:left="3296" w:hanging="360"/>
      </w:pPr>
      <w:rPr/>
    </w:lvl>
    <w:lvl w:ilvl="5">
      <w:start w:val="1"/>
      <w:numFmt w:val="decimal"/>
      <w:lvlText w:val="%6."/>
      <w:lvlJc w:val="left"/>
      <w:pPr>
        <w:tabs>
          <w:tab w:val="num" w:pos="4016"/>
        </w:tabs>
        <w:ind w:left="4016" w:hanging="360"/>
      </w:pPr>
      <w:rPr/>
    </w:lvl>
    <w:lvl w:ilvl="6">
      <w:start w:val="1"/>
      <w:numFmt w:val="decimal"/>
      <w:lvlText w:val="%7."/>
      <w:lvlJc w:val="left"/>
      <w:pPr>
        <w:tabs>
          <w:tab w:val="num" w:pos="4736"/>
        </w:tabs>
        <w:ind w:left="4736" w:hanging="360"/>
      </w:pPr>
      <w:rPr/>
    </w:lvl>
    <w:lvl w:ilvl="7">
      <w:start w:val="1"/>
      <w:numFmt w:val="decimal"/>
      <w:lvlText w:val="%8."/>
      <w:lvlJc w:val="left"/>
      <w:pPr>
        <w:tabs>
          <w:tab w:val="num" w:pos="5456"/>
        </w:tabs>
        <w:ind w:left="5456" w:hanging="360"/>
      </w:pPr>
      <w:rPr/>
    </w:lvl>
    <w:lvl w:ilvl="8">
      <w:start w:val="1"/>
      <w:numFmt w:val="decimal"/>
      <w:lvlText w:val="%9."/>
      <w:lvlJc w:val="left"/>
      <w:pPr>
        <w:tabs>
          <w:tab w:val="num" w:pos="6176"/>
        </w:tabs>
        <w:ind w:left="6176" w:hanging="360"/>
      </w:pPr>
      <w:rPr/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1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9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0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2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3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4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5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6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7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10"/>
    <w:lvlOverride w:ilvl="0">
      <w:startOverride w:val="1"/>
    </w:lvlOverride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1"/>
    <w:lvlOverride w:ilvl="0">
      <w:startOverride w:val="1"/>
    </w:lvlOverride>
  </w:num>
  <w:num w:numId="47">
    <w:abstractNumId w:val="8"/>
  </w:num>
  <w:num w:numId="48">
    <w:abstractNumId w:val="8"/>
  </w:num>
  <w:num w:numId="49">
    <w:abstractNumId w:val="8"/>
  </w:num>
  <w:num w:numId="50">
    <w:abstractNumId w:val="8"/>
  </w:num>
  <w:num w:numId="51">
    <w:abstractNumId w:val="8"/>
  </w:num>
  <w:num w:numId="52">
    <w:abstractNumId w:val="8"/>
  </w:num>
  <w:num w:numId="53">
    <w:abstractNumId w:val="8"/>
  </w:num>
  <w:num w:numId="54">
    <w:abstractNumId w:val="8"/>
  </w:num>
  <w:num w:numId="55">
    <w:abstractNumId w:val="8"/>
  </w:num>
  <w:num w:numId="56">
    <w:abstractNumId w:val="8"/>
  </w:num>
  <w:num w:numId="57">
    <w:abstractNumId w:val="8"/>
  </w:num>
  <w:num w:numId="58">
    <w:abstractNumId w:val="8"/>
  </w:num>
  <w:num w:numId="59">
    <w:abstractNumId w:val="8"/>
  </w:num>
  <w:num w:numId="60">
    <w:abstractNumId w:val="8"/>
  </w:num>
  <w:num w:numId="61">
    <w:abstractNumId w:val="8"/>
  </w:num>
  <w:num w:numId="62">
    <w:abstractNumId w:val="8"/>
  </w:num>
  <w:num w:numId="63">
    <w:abstractNumId w:val="8"/>
  </w:num>
  <w:num w:numId="64">
    <w:abstractNumId w:val="8"/>
  </w:num>
  <w:num w:numId="65">
    <w:abstractNumId w:val="8"/>
  </w:num>
  <w:num w:numId="66">
    <w:abstractNumId w:val="8"/>
  </w:num>
  <w:num w:numId="67">
    <w:abstractNumId w:val="8"/>
  </w:num>
  <w:num w:numId="68">
    <w:abstractNumId w:val="8"/>
  </w:num>
  <w:num w:numId="69">
    <w:abstractNumId w:val="8"/>
  </w:num>
  <w:num w:numId="70">
    <w:abstractNumId w:val="8"/>
  </w:num>
  <w:num w:numId="71">
    <w:abstractNumId w:val="8"/>
  </w:num>
  <w:num w:numId="72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77b5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>
    <w:name w:val="Head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uiPriority w:val="99"/>
    <w:qFormat/>
    <w:rsid w:val="00777b51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777b51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LibreOffice/7.4.0.3$Windows_X86_64 LibreOffice_project/f85e47c08ddd19c015c0114a68350214f7066f5a</Application>
  <AppVersion>15.0000</AppVersion>
  <Pages>10</Pages>
  <Words>4153</Words>
  <Characters>28781</Characters>
  <CharactersWithSpaces>32882</CharactersWithSpaces>
  <Paragraphs>202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Sala</dc:creator>
  <dc:description/>
  <dc:language>pl-PL</dc:language>
  <cp:lastModifiedBy/>
  <dcterms:modified xsi:type="dcterms:W3CDTF">2022-11-09T09:30:21Z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